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C2" w:rsidRPr="00281620" w:rsidRDefault="00581BC7" w:rsidP="002E60C2">
      <w:pPr>
        <w:tabs>
          <w:tab w:val="left" w:pos="3465"/>
        </w:tabs>
        <w:jc w:val="center"/>
        <w:rPr>
          <w:sz w:val="28"/>
          <w:szCs w:val="28"/>
        </w:rPr>
      </w:pPr>
      <w:r w:rsidRPr="00581BC7">
        <w:rPr>
          <w:noProof/>
        </w:rPr>
        <w:pict>
          <v:shape id="フレーム 1" o:spid="_x0000_s1026" style="position:absolute;left:0;text-align:left;margin-left:0;margin-top:1.05pt;width:445.5pt;height:2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6578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" adj="0,,0" path="m,l5657850,r,371475l,371475,,xm46434,46434r,278607l5611416,325041r,-278607l46434,46434xe" fillcolor="#bdd6ee [1300]" strokecolor="#1f4d78 [1604]" strokeweight="1pt">
            <v:stroke joinstyle="miter"/>
            <v:formulas/>
            <v:path arrowok="t" o:connecttype="custom" o:connectlocs="0,0;5657850,0;5657850,371475;0,371475;0,0;46434,46434;46434,325041;5611416,325041;5611416,46434;46434,46434" o:connectangles="0,0,0,0,0,0,0,0,0,0"/>
            <w10:wrap anchorx="margin"/>
          </v:shape>
        </w:pict>
      </w:r>
      <w:r w:rsidR="00281620" w:rsidRPr="00281620">
        <w:rPr>
          <w:rFonts w:hint="eastAsia"/>
          <w:sz w:val="28"/>
          <w:szCs w:val="28"/>
        </w:rPr>
        <w:t>店舗改装費の</w:t>
      </w:r>
      <w:r w:rsidR="002E60C2">
        <w:rPr>
          <w:rFonts w:hint="eastAsia"/>
          <w:sz w:val="28"/>
          <w:szCs w:val="28"/>
        </w:rPr>
        <w:t>判断基準</w:t>
      </w:r>
    </w:p>
    <w:tbl>
      <w:tblPr>
        <w:tblStyle w:val="a3"/>
        <w:tblW w:w="9067" w:type="dxa"/>
        <w:tblLook w:val="04A0"/>
      </w:tblPr>
      <w:tblGrid>
        <w:gridCol w:w="704"/>
        <w:gridCol w:w="3405"/>
        <w:gridCol w:w="4958"/>
      </w:tblGrid>
      <w:tr w:rsidR="00D243CA" w:rsidTr="008C3331">
        <w:tc>
          <w:tcPr>
            <w:tcW w:w="704" w:type="dxa"/>
          </w:tcPr>
          <w:p w:rsidR="00D243CA" w:rsidRDefault="00D243CA" w:rsidP="008C3331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405" w:type="dxa"/>
          </w:tcPr>
          <w:p w:rsidR="00D243CA" w:rsidRDefault="00D243CA" w:rsidP="008C3331">
            <w:pPr>
              <w:jc w:val="center"/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4958" w:type="dxa"/>
          </w:tcPr>
          <w:p w:rsidR="00D243CA" w:rsidRDefault="00D243CA" w:rsidP="008C3331">
            <w:pPr>
              <w:jc w:val="center"/>
            </w:pPr>
            <w:r>
              <w:rPr>
                <w:rFonts w:hint="eastAsia"/>
              </w:rPr>
              <w:t>工事の内容</w:t>
            </w:r>
          </w:p>
        </w:tc>
      </w:tr>
      <w:tr w:rsidR="00D243CA" w:rsidTr="008C3331">
        <w:tc>
          <w:tcPr>
            <w:tcW w:w="704" w:type="dxa"/>
          </w:tcPr>
          <w:p w:rsidR="00D243CA" w:rsidRDefault="002E761A" w:rsidP="008C333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05" w:type="dxa"/>
          </w:tcPr>
          <w:p w:rsidR="00D243CA" w:rsidRDefault="00AA0F2C" w:rsidP="006143C1">
            <w:r>
              <w:rPr>
                <w:rFonts w:hint="eastAsia"/>
                <w:szCs w:val="21"/>
              </w:rPr>
              <w:t>浴室、キッチン、洗面室及びトイレの改修</w:t>
            </w:r>
          </w:p>
        </w:tc>
        <w:tc>
          <w:tcPr>
            <w:tcW w:w="4958" w:type="dxa"/>
          </w:tcPr>
          <w:p w:rsidR="00D243CA" w:rsidRDefault="00AA0F2C" w:rsidP="006143C1">
            <w:r>
              <w:rPr>
                <w:rFonts w:hint="eastAsia"/>
                <w:szCs w:val="21"/>
              </w:rPr>
              <w:t>バスタブ、キッチン、洗面台、トイレの敷設や交換だけの場合は対象外。内壁や床の改修工事に付随したものであれば対象。既存の浴室を改造してユニットバスを設置する場合は対象。</w:t>
            </w:r>
          </w:p>
        </w:tc>
      </w:tr>
      <w:tr w:rsidR="00D243CA" w:rsidTr="008C3331">
        <w:tc>
          <w:tcPr>
            <w:tcW w:w="704" w:type="dxa"/>
          </w:tcPr>
          <w:p w:rsidR="00D243CA" w:rsidRDefault="002E761A" w:rsidP="008C333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05" w:type="dxa"/>
          </w:tcPr>
          <w:p w:rsidR="00D243CA" w:rsidRDefault="00AA0F2C" w:rsidP="006143C1">
            <w:r>
              <w:rPr>
                <w:rFonts w:hint="eastAsia"/>
                <w:szCs w:val="21"/>
              </w:rPr>
              <w:t>屋根の</w:t>
            </w:r>
            <w:r w:rsidR="00A2506B">
              <w:rPr>
                <w:rFonts w:hint="eastAsia"/>
                <w:szCs w:val="21"/>
              </w:rPr>
              <w:t>葺</w:t>
            </w:r>
            <w:r>
              <w:rPr>
                <w:rFonts w:hint="eastAsia"/>
                <w:szCs w:val="21"/>
              </w:rPr>
              <w:t>替、塗装及び防水工事</w:t>
            </w:r>
          </w:p>
        </w:tc>
        <w:tc>
          <w:tcPr>
            <w:tcW w:w="4958" w:type="dxa"/>
          </w:tcPr>
          <w:p w:rsidR="00D243CA" w:rsidRDefault="00D243CA" w:rsidP="006143C1"/>
        </w:tc>
      </w:tr>
      <w:tr w:rsidR="00D243CA" w:rsidTr="008C3331">
        <w:tc>
          <w:tcPr>
            <w:tcW w:w="704" w:type="dxa"/>
          </w:tcPr>
          <w:p w:rsidR="00D243CA" w:rsidRDefault="002E761A" w:rsidP="008C333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05" w:type="dxa"/>
          </w:tcPr>
          <w:p w:rsidR="00D243CA" w:rsidRDefault="00AA0F2C" w:rsidP="006143C1">
            <w:r>
              <w:rPr>
                <w:rFonts w:hint="eastAsia"/>
                <w:szCs w:val="21"/>
              </w:rPr>
              <w:t>部屋の間仕切りの変更工事</w:t>
            </w:r>
          </w:p>
        </w:tc>
        <w:tc>
          <w:tcPr>
            <w:tcW w:w="4958" w:type="dxa"/>
          </w:tcPr>
          <w:p w:rsidR="00D243CA" w:rsidRDefault="00D243CA" w:rsidP="006143C1"/>
        </w:tc>
      </w:tr>
      <w:tr w:rsidR="002E761A" w:rsidTr="008C3331">
        <w:tc>
          <w:tcPr>
            <w:tcW w:w="704" w:type="dxa"/>
          </w:tcPr>
          <w:p w:rsidR="002E761A" w:rsidRDefault="002E761A" w:rsidP="008C333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405" w:type="dxa"/>
          </w:tcPr>
          <w:p w:rsidR="002E761A" w:rsidRDefault="00AA0F2C" w:rsidP="006143C1">
            <w:r>
              <w:rPr>
                <w:rFonts w:hint="eastAsia"/>
                <w:szCs w:val="21"/>
              </w:rPr>
              <w:t>外壁の張替や塗装工事</w:t>
            </w:r>
          </w:p>
        </w:tc>
        <w:tc>
          <w:tcPr>
            <w:tcW w:w="4958" w:type="dxa"/>
          </w:tcPr>
          <w:p w:rsidR="002E761A" w:rsidRDefault="00AA0F2C" w:rsidP="006143C1">
            <w:r>
              <w:rPr>
                <w:rFonts w:hint="eastAsia"/>
                <w:szCs w:val="21"/>
              </w:rPr>
              <w:t>軒天井、</w:t>
            </w:r>
            <w:r w:rsidR="00A2506B">
              <w:rPr>
                <w:rFonts w:hint="eastAsia"/>
                <w:szCs w:val="21"/>
              </w:rPr>
              <w:t>破風板</w:t>
            </w:r>
            <w:r>
              <w:rPr>
                <w:rFonts w:hint="eastAsia"/>
                <w:szCs w:val="21"/>
              </w:rPr>
              <w:t>及び鼻隠しも対象。</w:t>
            </w:r>
          </w:p>
        </w:tc>
      </w:tr>
      <w:tr w:rsidR="00D243CA" w:rsidTr="008C3331">
        <w:tc>
          <w:tcPr>
            <w:tcW w:w="704" w:type="dxa"/>
          </w:tcPr>
          <w:p w:rsidR="00D243CA" w:rsidRDefault="002E761A" w:rsidP="008C333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05" w:type="dxa"/>
          </w:tcPr>
          <w:p w:rsidR="00D243CA" w:rsidRDefault="00AA0F2C" w:rsidP="006143C1">
            <w:r>
              <w:rPr>
                <w:rFonts w:hint="eastAsia"/>
                <w:szCs w:val="21"/>
              </w:rPr>
              <w:t>床、壁、窓、天井及び屋根の断熱改修工事</w:t>
            </w:r>
          </w:p>
        </w:tc>
        <w:tc>
          <w:tcPr>
            <w:tcW w:w="4958" w:type="dxa"/>
          </w:tcPr>
          <w:p w:rsidR="00D243CA" w:rsidRDefault="00AA0F2C" w:rsidP="006143C1">
            <w:r>
              <w:rPr>
                <w:rFonts w:hint="eastAsia"/>
                <w:szCs w:val="21"/>
              </w:rPr>
              <w:t>窓の場合、内壁や外壁工事に付随したものであれば対象。単独の取替えや二重窓の設置のみである場合は対象外。</w:t>
            </w:r>
          </w:p>
        </w:tc>
      </w:tr>
      <w:tr w:rsidR="002E761A" w:rsidTr="008C3331">
        <w:tc>
          <w:tcPr>
            <w:tcW w:w="704" w:type="dxa"/>
          </w:tcPr>
          <w:p w:rsidR="002E761A" w:rsidRDefault="002E761A" w:rsidP="008C3331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405" w:type="dxa"/>
          </w:tcPr>
          <w:p w:rsidR="002E761A" w:rsidRDefault="00AA0F2C" w:rsidP="006143C1">
            <w:r>
              <w:rPr>
                <w:rFonts w:hint="eastAsia"/>
                <w:szCs w:val="21"/>
              </w:rPr>
              <w:t>床材、内壁材及び天井材の張替や塗装等の内装工事</w:t>
            </w:r>
          </w:p>
        </w:tc>
        <w:tc>
          <w:tcPr>
            <w:tcW w:w="4958" w:type="dxa"/>
          </w:tcPr>
          <w:p w:rsidR="002E761A" w:rsidRDefault="00AA0F2C" w:rsidP="006143C1">
            <w:r>
              <w:rPr>
                <w:rFonts w:hint="eastAsia"/>
                <w:szCs w:val="21"/>
              </w:rPr>
              <w:t>床はフローリング、カーペット等。床暖房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ガスや電気式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工事も対象。内装工事と併せて行う室内カーテン・ブラインドの取替えや新設は対象。</w:t>
            </w:r>
          </w:p>
        </w:tc>
      </w:tr>
      <w:tr w:rsidR="002E761A" w:rsidTr="008C3331">
        <w:tc>
          <w:tcPr>
            <w:tcW w:w="704" w:type="dxa"/>
          </w:tcPr>
          <w:p w:rsidR="002E761A" w:rsidRDefault="002E761A" w:rsidP="008C3331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405" w:type="dxa"/>
          </w:tcPr>
          <w:p w:rsidR="002E761A" w:rsidRDefault="00AA0F2C" w:rsidP="006143C1">
            <w:r>
              <w:rPr>
                <w:rFonts w:hint="eastAsia"/>
                <w:szCs w:val="21"/>
              </w:rPr>
              <w:t>襖紙及び障子紙の張替や畳の取替え</w:t>
            </w:r>
          </w:p>
        </w:tc>
        <w:tc>
          <w:tcPr>
            <w:tcW w:w="4958" w:type="dxa"/>
          </w:tcPr>
          <w:p w:rsidR="002E761A" w:rsidRDefault="00AA0F2C" w:rsidP="006143C1">
            <w:r>
              <w:rPr>
                <w:rFonts w:hint="eastAsia"/>
                <w:szCs w:val="21"/>
              </w:rPr>
              <w:t>部屋全体のリフォームの中で行われるものであること。</w:t>
            </w:r>
          </w:p>
        </w:tc>
      </w:tr>
      <w:tr w:rsidR="002E761A" w:rsidTr="008C3331">
        <w:tc>
          <w:tcPr>
            <w:tcW w:w="704" w:type="dxa"/>
          </w:tcPr>
          <w:p w:rsidR="002E761A" w:rsidRDefault="002E761A" w:rsidP="008C3331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405" w:type="dxa"/>
          </w:tcPr>
          <w:p w:rsidR="002E761A" w:rsidRDefault="00AA0F2C" w:rsidP="006143C1">
            <w:r>
              <w:rPr>
                <w:rFonts w:hint="eastAsia"/>
                <w:szCs w:val="21"/>
              </w:rPr>
              <w:t>建具及び開口部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扉、ドア、窓、網戸等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の取替えや新設工事</w:t>
            </w:r>
          </w:p>
        </w:tc>
        <w:tc>
          <w:tcPr>
            <w:tcW w:w="4958" w:type="dxa"/>
          </w:tcPr>
          <w:p w:rsidR="002E761A" w:rsidRDefault="00AA0F2C" w:rsidP="006143C1">
            <w:r>
              <w:rPr>
                <w:rFonts w:hint="eastAsia"/>
                <w:szCs w:val="21"/>
              </w:rPr>
              <w:t>内壁や外壁工事に付随したものであれば対象。単独の取替えのみである場合は対象外。</w:t>
            </w:r>
          </w:p>
        </w:tc>
      </w:tr>
      <w:tr w:rsidR="002E761A" w:rsidTr="008C3331">
        <w:tc>
          <w:tcPr>
            <w:tcW w:w="704" w:type="dxa"/>
          </w:tcPr>
          <w:p w:rsidR="002E761A" w:rsidRDefault="002E761A" w:rsidP="008C3331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405" w:type="dxa"/>
          </w:tcPr>
          <w:p w:rsidR="002E761A" w:rsidRDefault="00AA0F2C" w:rsidP="006143C1">
            <w:r>
              <w:rPr>
                <w:rFonts w:hint="eastAsia"/>
                <w:szCs w:val="21"/>
              </w:rPr>
              <w:t>雨どい、手すり、縁側、ベランダ等の取替えや修理</w:t>
            </w:r>
          </w:p>
        </w:tc>
        <w:tc>
          <w:tcPr>
            <w:tcW w:w="4958" w:type="dxa"/>
          </w:tcPr>
          <w:p w:rsidR="002E761A" w:rsidRDefault="00AA0F2C" w:rsidP="006143C1">
            <w:r>
              <w:rPr>
                <w:rFonts w:hint="eastAsia"/>
                <w:szCs w:val="21"/>
              </w:rPr>
              <w:t>屋根及び外壁工事に付随したものであれば対象。</w:t>
            </w:r>
          </w:p>
        </w:tc>
      </w:tr>
      <w:tr w:rsidR="002E761A" w:rsidTr="008C3331">
        <w:tc>
          <w:tcPr>
            <w:tcW w:w="704" w:type="dxa"/>
          </w:tcPr>
          <w:p w:rsidR="002E761A" w:rsidRDefault="002E761A" w:rsidP="008C3331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405" w:type="dxa"/>
          </w:tcPr>
          <w:p w:rsidR="002E761A" w:rsidRDefault="00AA0F2C" w:rsidP="006143C1">
            <w:r>
              <w:rPr>
                <w:rFonts w:hint="eastAsia"/>
                <w:szCs w:val="21"/>
              </w:rPr>
              <w:t>造り付け収納家具の設置</w:t>
            </w:r>
          </w:p>
        </w:tc>
        <w:tc>
          <w:tcPr>
            <w:tcW w:w="4958" w:type="dxa"/>
          </w:tcPr>
          <w:p w:rsidR="002E761A" w:rsidRDefault="00AA0F2C" w:rsidP="006143C1">
            <w:r>
              <w:rPr>
                <w:rFonts w:hint="eastAsia"/>
                <w:szCs w:val="21"/>
              </w:rPr>
              <w:t>部屋全体のリフォームの中で行われるものであり、造作大工工事が伴うものに限り対象。</w:t>
            </w:r>
          </w:p>
        </w:tc>
      </w:tr>
      <w:tr w:rsidR="002E761A" w:rsidTr="008C3331">
        <w:tc>
          <w:tcPr>
            <w:tcW w:w="704" w:type="dxa"/>
          </w:tcPr>
          <w:p w:rsidR="002E761A" w:rsidRDefault="002E761A" w:rsidP="008C3331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405" w:type="dxa"/>
          </w:tcPr>
          <w:p w:rsidR="002E761A" w:rsidRDefault="00AA0F2C" w:rsidP="006143C1">
            <w:r>
              <w:rPr>
                <w:rFonts w:hint="eastAsia"/>
                <w:szCs w:val="21"/>
              </w:rPr>
              <w:t>エアコン、給湯器、照明器具等の取替え</w:t>
            </w:r>
          </w:p>
        </w:tc>
        <w:tc>
          <w:tcPr>
            <w:tcW w:w="4958" w:type="dxa"/>
          </w:tcPr>
          <w:p w:rsidR="002E761A" w:rsidRDefault="00AA0F2C" w:rsidP="006143C1">
            <w:r>
              <w:rPr>
                <w:rFonts w:hint="eastAsia"/>
                <w:szCs w:val="21"/>
              </w:rPr>
              <w:t>新設は対象外。取替えについては、内壁や外壁工事に付随したものであれば対象。</w:t>
            </w:r>
          </w:p>
        </w:tc>
      </w:tr>
      <w:tr w:rsidR="002E761A" w:rsidTr="008C3331">
        <w:tc>
          <w:tcPr>
            <w:tcW w:w="704" w:type="dxa"/>
          </w:tcPr>
          <w:p w:rsidR="002E761A" w:rsidRDefault="002E761A" w:rsidP="008C3331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405" w:type="dxa"/>
          </w:tcPr>
          <w:p w:rsidR="002E761A" w:rsidRDefault="00AA0F2C" w:rsidP="006143C1">
            <w:r>
              <w:rPr>
                <w:rFonts w:hint="eastAsia"/>
                <w:szCs w:val="21"/>
              </w:rPr>
              <w:t>バリアフリー改修工事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段差解消、廊下幅の拡張など</w:t>
            </w:r>
            <w:r>
              <w:rPr>
                <w:szCs w:val="21"/>
              </w:rPr>
              <w:t>)</w:t>
            </w:r>
          </w:p>
        </w:tc>
        <w:tc>
          <w:tcPr>
            <w:tcW w:w="4958" w:type="dxa"/>
          </w:tcPr>
          <w:p w:rsidR="002E761A" w:rsidRDefault="00E63ABE" w:rsidP="006143C1">
            <w:r>
              <w:rPr>
                <w:rFonts w:hint="eastAsia"/>
                <w:szCs w:val="21"/>
              </w:rPr>
              <w:t>市で行っている他の助成制度を利用していない場合は対象とする。但し、手すりの取り付けだけ等、敷設工事のみの場合は対象外。</w:t>
            </w:r>
          </w:p>
        </w:tc>
      </w:tr>
      <w:tr w:rsidR="002E761A" w:rsidTr="008C3331">
        <w:tc>
          <w:tcPr>
            <w:tcW w:w="704" w:type="dxa"/>
          </w:tcPr>
          <w:p w:rsidR="002E761A" w:rsidRDefault="002E761A" w:rsidP="008C3331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3405" w:type="dxa"/>
          </w:tcPr>
          <w:p w:rsidR="002E761A" w:rsidRDefault="00E63ABE" w:rsidP="006143C1">
            <w:r>
              <w:rPr>
                <w:rFonts w:hint="eastAsia"/>
                <w:szCs w:val="21"/>
              </w:rPr>
              <w:t>耐震改修工事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屋根の軽量化、壁補強及び基礎補強など</w:t>
            </w:r>
            <w:r>
              <w:rPr>
                <w:szCs w:val="21"/>
              </w:rPr>
              <w:t>)</w:t>
            </w:r>
          </w:p>
        </w:tc>
        <w:tc>
          <w:tcPr>
            <w:tcW w:w="4958" w:type="dxa"/>
          </w:tcPr>
          <w:p w:rsidR="002E761A" w:rsidRDefault="008C3331" w:rsidP="006143C1">
            <w:r>
              <w:rPr>
                <w:rFonts w:hint="eastAsia"/>
                <w:szCs w:val="21"/>
              </w:rPr>
              <w:t>市で行っている他の助成制度を利用していない場合は対象。</w:t>
            </w:r>
          </w:p>
        </w:tc>
      </w:tr>
      <w:tr w:rsidR="002E761A" w:rsidTr="008C3331">
        <w:tc>
          <w:tcPr>
            <w:tcW w:w="704" w:type="dxa"/>
          </w:tcPr>
          <w:p w:rsidR="002E761A" w:rsidRDefault="002E761A" w:rsidP="008C3331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3405" w:type="dxa"/>
          </w:tcPr>
          <w:p w:rsidR="002E761A" w:rsidRDefault="008C3331" w:rsidP="006143C1">
            <w:r>
              <w:rPr>
                <w:rFonts w:hint="eastAsia"/>
                <w:szCs w:val="21"/>
              </w:rPr>
              <w:t>空き店舗を貸出すために、住宅と店舗の共有部分の分離に必要な改修工事</w:t>
            </w:r>
          </w:p>
        </w:tc>
        <w:tc>
          <w:tcPr>
            <w:tcW w:w="4958" w:type="dxa"/>
          </w:tcPr>
          <w:p w:rsidR="002E761A" w:rsidRDefault="008C3331" w:rsidP="006143C1">
            <w:r>
              <w:rPr>
                <w:rFonts w:hint="eastAsia"/>
                <w:szCs w:val="21"/>
              </w:rPr>
              <w:t>建物の内外装の改修と附帯工事が対象。</w:t>
            </w:r>
          </w:p>
        </w:tc>
      </w:tr>
      <w:tr w:rsidR="002E761A" w:rsidTr="008C3331">
        <w:tc>
          <w:tcPr>
            <w:tcW w:w="704" w:type="dxa"/>
          </w:tcPr>
          <w:p w:rsidR="002E761A" w:rsidRDefault="002E761A" w:rsidP="008C3331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3405" w:type="dxa"/>
          </w:tcPr>
          <w:p w:rsidR="002E761A" w:rsidRDefault="008C3331" w:rsidP="006143C1">
            <w:r>
              <w:rPr>
                <w:rFonts w:hint="eastAsia"/>
                <w:szCs w:val="21"/>
              </w:rPr>
              <w:t>リフォーム工事に伴う給排水衛生工事、換気設備工事、電気設備工事、ガス設備工事等</w:t>
            </w:r>
          </w:p>
        </w:tc>
        <w:tc>
          <w:tcPr>
            <w:tcW w:w="4958" w:type="dxa"/>
          </w:tcPr>
          <w:p w:rsidR="002E761A" w:rsidRDefault="008C3331" w:rsidP="006143C1">
            <w:r>
              <w:rPr>
                <w:rFonts w:hint="eastAsia"/>
                <w:szCs w:val="21"/>
              </w:rPr>
              <w:t>市で行っている他の助成制度を利用していない場合は対象。</w:t>
            </w:r>
          </w:p>
        </w:tc>
      </w:tr>
    </w:tbl>
    <w:p w:rsidR="00576CE9" w:rsidRDefault="00576CE9"/>
    <w:p w:rsidR="00D243CA" w:rsidRDefault="00D243CA" w:rsidP="000F211F">
      <w:pPr>
        <w:pStyle w:val="a8"/>
        <w:ind w:leftChars="0" w:left="360"/>
      </w:pPr>
      <w:bookmarkStart w:id="0" w:name="_GoBack"/>
      <w:bookmarkEnd w:id="0"/>
    </w:p>
    <w:p w:rsidR="00D75BBD" w:rsidRPr="00D75BBD" w:rsidRDefault="00D75BBD"/>
    <w:sectPr w:rsidR="00D75BBD" w:rsidRPr="00D75BBD" w:rsidSect="00D75B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7C" w:rsidRDefault="001E1E7C" w:rsidP="008C3331">
      <w:r>
        <w:separator/>
      </w:r>
    </w:p>
  </w:endnote>
  <w:endnote w:type="continuationSeparator" w:id="0">
    <w:p w:rsidR="001E1E7C" w:rsidRDefault="001E1E7C" w:rsidP="008C3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7C" w:rsidRDefault="001E1E7C" w:rsidP="008C3331">
      <w:r>
        <w:separator/>
      </w:r>
    </w:p>
  </w:footnote>
  <w:footnote w:type="continuationSeparator" w:id="0">
    <w:p w:rsidR="001E1E7C" w:rsidRDefault="001E1E7C" w:rsidP="008C3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6EB"/>
    <w:multiLevelType w:val="hybridMultilevel"/>
    <w:tmpl w:val="8454F608"/>
    <w:lvl w:ilvl="0" w:tplc="A5400C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3CA"/>
    <w:rsid w:val="000F211F"/>
    <w:rsid w:val="001B0266"/>
    <w:rsid w:val="001E1E7C"/>
    <w:rsid w:val="0027479A"/>
    <w:rsid w:val="00281620"/>
    <w:rsid w:val="002E60C2"/>
    <w:rsid w:val="002E761A"/>
    <w:rsid w:val="00374752"/>
    <w:rsid w:val="003843C8"/>
    <w:rsid w:val="00576CE9"/>
    <w:rsid w:val="00581BC7"/>
    <w:rsid w:val="007112D9"/>
    <w:rsid w:val="007930A6"/>
    <w:rsid w:val="008C3331"/>
    <w:rsid w:val="00966C33"/>
    <w:rsid w:val="009C66B1"/>
    <w:rsid w:val="00A2506B"/>
    <w:rsid w:val="00AA0F2C"/>
    <w:rsid w:val="00B17135"/>
    <w:rsid w:val="00B62ED1"/>
    <w:rsid w:val="00BE4F1C"/>
    <w:rsid w:val="00D243CA"/>
    <w:rsid w:val="00D75BBD"/>
    <w:rsid w:val="00E63ABE"/>
    <w:rsid w:val="00F6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3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331"/>
  </w:style>
  <w:style w:type="paragraph" w:styleId="a6">
    <w:name w:val="footer"/>
    <w:basedOn w:val="a"/>
    <w:link w:val="a7"/>
    <w:uiPriority w:val="99"/>
    <w:unhideWhenUsed/>
    <w:rsid w:val="008C3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331"/>
  </w:style>
  <w:style w:type="paragraph" w:styleId="a8">
    <w:name w:val="List Paragraph"/>
    <w:basedOn w:val="a"/>
    <w:uiPriority w:val="34"/>
    <w:qFormat/>
    <w:rsid w:val="008C33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3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3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2017-06-30T04:16:00Z</cp:lastPrinted>
  <dcterms:created xsi:type="dcterms:W3CDTF">2016-01-29T05:22:00Z</dcterms:created>
  <dcterms:modified xsi:type="dcterms:W3CDTF">2017-06-30T04:21:00Z</dcterms:modified>
</cp:coreProperties>
</file>