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0B" w:rsidRPr="00D27B0C" w:rsidRDefault="00D27B0C" w:rsidP="00D27B0C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D27B0C">
        <w:rPr>
          <w:rFonts w:asciiTheme="majorEastAsia" w:eastAsiaTheme="majorEastAsia" w:hAnsiTheme="majorEastAsia" w:hint="eastAsia"/>
          <w:b/>
          <w:sz w:val="40"/>
          <w:szCs w:val="40"/>
        </w:rPr>
        <w:t>罹災（火災）ごみ搬入について</w:t>
      </w:r>
    </w:p>
    <w:p w:rsidR="00D27B0C" w:rsidRDefault="00D27B0C" w:rsidP="00D27B0C">
      <w:pPr>
        <w:jc w:val="right"/>
        <w:rPr>
          <w:rFonts w:hint="eastAsia"/>
        </w:rPr>
      </w:pPr>
    </w:p>
    <w:p w:rsidR="00D27B0C" w:rsidRDefault="00D27B0C" w:rsidP="00D27B0C">
      <w:pPr>
        <w:jc w:val="right"/>
        <w:rPr>
          <w:rFonts w:hint="eastAsia"/>
        </w:rPr>
      </w:pPr>
      <w:r>
        <w:rPr>
          <w:rFonts w:hint="eastAsia"/>
        </w:rPr>
        <w:t>柏羽藤クリーンセンター</w:t>
      </w:r>
    </w:p>
    <w:p w:rsidR="00D27B0C" w:rsidRDefault="00D27B0C">
      <w:pPr>
        <w:rPr>
          <w:rFonts w:hint="eastAsia"/>
        </w:rPr>
      </w:pPr>
      <w:r>
        <w:rPr>
          <w:rFonts w:hint="eastAsia"/>
        </w:rPr>
        <w:t>【搬入条件】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１）罹災（火災）ごみであること。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２）搬入については、罹災ごみが運搬中散乱しないよう荷台をシートで覆うこと。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３）搬入車両は４トン車以下とし、ロングボディ車は搬入できないものとする。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４）搬入車両には必ず助手を同乗させ、投入口まで誘導を行うこと。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５）搬入後、投入口付近に落下したごみは、搬入車自ら清掃すること。</w:t>
      </w:r>
    </w:p>
    <w:p w:rsidR="00D27B0C" w:rsidRDefault="00D27B0C">
      <w:pPr>
        <w:rPr>
          <w:rFonts w:hint="eastAsia"/>
        </w:rPr>
      </w:pPr>
    </w:p>
    <w:p w:rsidR="00D27B0C" w:rsidRDefault="00D27B0C">
      <w:pPr>
        <w:rPr>
          <w:rFonts w:hint="eastAsia"/>
        </w:rPr>
      </w:pPr>
      <w:r>
        <w:rPr>
          <w:rFonts w:hint="eastAsia"/>
        </w:rPr>
        <w:t>６）火災時の廃材の搬入については、</w:t>
      </w:r>
      <w:r w:rsidR="00644DB9" w:rsidRPr="00644DB9">
        <w:rPr>
          <w:rFonts w:hint="eastAsia"/>
          <w:u w:val="single"/>
        </w:rPr>
        <w:t>直径２０</w:t>
      </w:r>
      <w:r w:rsidR="00644DB9" w:rsidRPr="00644DB9">
        <w:rPr>
          <w:rFonts w:hint="eastAsia"/>
          <w:u w:val="single"/>
        </w:rPr>
        <w:t>cm</w:t>
      </w:r>
      <w:r w:rsidR="00644DB9" w:rsidRPr="00644DB9">
        <w:rPr>
          <w:rFonts w:hint="eastAsia"/>
          <w:u w:val="single"/>
        </w:rPr>
        <w:t>以下、長さ１ｍ以下に裁断すること</w:t>
      </w:r>
      <w:r w:rsidR="00644DB9">
        <w:rPr>
          <w:rFonts w:hint="eastAsia"/>
        </w:rPr>
        <w:t>。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①規定内の大きさに裁断してあるものは、検品後ダンプ可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②畳は</w:t>
      </w:r>
      <w:r>
        <w:rPr>
          <w:rFonts w:hint="eastAsia"/>
        </w:rPr>
        <w:t>1/2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以下に裁断してあるものは、検品後ダンプ可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７）可燃物・不燃物・長尺物を仕分けして搬入すること。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①混載してある場合には、分別のため手降ろしになります。</w:t>
      </w:r>
    </w:p>
    <w:p w:rsidR="00644DB9" w:rsidRDefault="00644DB9">
      <w:pPr>
        <w:rPr>
          <w:rFonts w:hint="eastAsia"/>
        </w:rPr>
      </w:pPr>
      <w:r>
        <w:rPr>
          <w:rFonts w:hint="eastAsia"/>
        </w:rPr>
        <w:t xml:space="preserve">　　②長尺物が混載してある場合も同様です。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８）その他搬入に関することについては、クリーンセンター係員の指示に従うこと。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【搬入制限】</w:t>
      </w:r>
    </w:p>
    <w:p w:rsidR="00644DB9" w:rsidRDefault="00644DB9">
      <w:pPr>
        <w:rPr>
          <w:rFonts w:hint="eastAsia"/>
        </w:rPr>
      </w:pPr>
    </w:p>
    <w:p w:rsidR="00644DB9" w:rsidRDefault="00644DB9">
      <w:pPr>
        <w:rPr>
          <w:rFonts w:hint="eastAsia"/>
        </w:rPr>
      </w:pPr>
      <w:r>
        <w:rPr>
          <w:rFonts w:hint="eastAsia"/>
        </w:rPr>
        <w:t>１）</w:t>
      </w:r>
      <w:r w:rsidR="004E06C7">
        <w:rPr>
          <w:rFonts w:hint="eastAsia"/>
        </w:rPr>
        <w:t>壁土・残土・汚泥・瓦・コンクリート・ブロックその他の処理困難物は搬入できない。</w:t>
      </w:r>
    </w:p>
    <w:p w:rsidR="004E06C7" w:rsidRDefault="004E06C7">
      <w:pPr>
        <w:rPr>
          <w:rFonts w:hint="eastAsia"/>
        </w:rPr>
      </w:pPr>
    </w:p>
    <w:p w:rsidR="004E06C7" w:rsidRDefault="004E06C7">
      <w:pPr>
        <w:rPr>
          <w:rFonts w:hint="eastAsia"/>
        </w:rPr>
      </w:pPr>
      <w:r>
        <w:rPr>
          <w:rFonts w:hint="eastAsia"/>
        </w:rPr>
        <w:t>２）柱などの太くて長い物については、搬入条件に沿って寸法切りをすること。</w:t>
      </w:r>
    </w:p>
    <w:p w:rsidR="004E06C7" w:rsidRDefault="004E06C7">
      <w:pPr>
        <w:rPr>
          <w:rFonts w:hint="eastAsia"/>
        </w:rPr>
      </w:pPr>
    </w:p>
    <w:p w:rsidR="004E06C7" w:rsidRDefault="004E06C7">
      <w:pPr>
        <w:rPr>
          <w:rFonts w:hint="eastAsia"/>
        </w:rPr>
      </w:pPr>
      <w:r>
        <w:rPr>
          <w:rFonts w:hint="eastAsia"/>
        </w:rPr>
        <w:t>３）１日に複数会搬入する場合には、搬入時間の間隔をできる限りあけること。</w:t>
      </w:r>
    </w:p>
    <w:p w:rsidR="004E06C7" w:rsidRDefault="004E06C7">
      <w:pPr>
        <w:rPr>
          <w:rFonts w:hint="eastAsia"/>
        </w:rPr>
      </w:pPr>
    </w:p>
    <w:p w:rsidR="004E06C7" w:rsidRDefault="004E06C7">
      <w:r>
        <w:rPr>
          <w:rFonts w:hint="eastAsia"/>
        </w:rPr>
        <w:t>※上記の「条件・制限」等に違反があった場合には、搬入依頼書の発行を取消します。</w:t>
      </w:r>
    </w:p>
    <w:sectPr w:rsidR="004E06C7" w:rsidSect="00B6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B0C"/>
    <w:rsid w:val="004E06C7"/>
    <w:rsid w:val="00644DB9"/>
    <w:rsid w:val="00B6100B"/>
    <w:rsid w:val="00D2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2015-02-13T04:23:00Z</dcterms:created>
  <dcterms:modified xsi:type="dcterms:W3CDTF">2015-02-13T06:14:00Z</dcterms:modified>
</cp:coreProperties>
</file>